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福建医科大学研究生中期考核情况表</w:t>
      </w:r>
    </w:p>
    <w:p>
      <w:pPr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（本表双面打印、一式两份）</w:t>
      </w:r>
    </w:p>
    <w:tbl>
      <w:tblPr>
        <w:tblStyle w:val="7"/>
        <w:tblpPr w:leftFromText="180" w:rightFromText="180" w:vertAnchor="text" w:tblpX="10426" w:tblpY="87"/>
        <w:tblOverlap w:val="never"/>
        <w:tblW w:w="1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0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06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24"/>
        </w:rPr>
      </w:pPr>
    </w:p>
    <w:tbl>
      <w:tblPr>
        <w:tblStyle w:val="6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32"/>
        <w:gridCol w:w="900"/>
        <w:gridCol w:w="540"/>
        <w:gridCol w:w="1080"/>
        <w:gridCol w:w="360"/>
        <w:gridCol w:w="1945"/>
        <w:gridCol w:w="1115"/>
        <w:gridCol w:w="87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所属学院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导师姓名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培养类型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5B9BD5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学术型/</w:t>
            </w:r>
            <w:r>
              <w:rPr>
                <w:rFonts w:hint="eastAsia" w:ascii="仿宋_GB2312" w:eastAsia="仿宋_GB2312"/>
                <w:color w:val="5B9BD5" w:themeColor="accent1"/>
                <w:lang w:eastAsia="zh-CN"/>
                <w14:textFill>
                  <w14:solidFill>
                    <w14:schemeClr w14:val="accent1"/>
                  </w14:solidFill>
                </w14:textFill>
              </w:rPr>
              <w:t>专业学位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  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</w:trPr>
        <w:tc>
          <w:tcPr>
            <w:tcW w:w="8640" w:type="dxa"/>
            <w:gridSpan w:val="1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思想品德表现（是否遵守学校规章制度，受过何种奖励或处分）：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课程类别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课程名称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学时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考试成绩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学位课程</w:t>
            </w:r>
          </w:p>
        </w:tc>
        <w:tc>
          <w:tcPr>
            <w:tcW w:w="28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非学位课程</w:t>
            </w:r>
          </w:p>
        </w:tc>
        <w:tc>
          <w:tcPr>
            <w:tcW w:w="28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gridSpan w:val="2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gridSpan w:val="2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gridSpan w:val="2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gridSpan w:val="2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gridSpan w:val="2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8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8640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学位课程考试成绩平均分：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8640" w:type="dxa"/>
            <w:gridSpan w:val="1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教研室或</w:t>
            </w:r>
            <w:r>
              <w:rPr>
                <w:rFonts w:hint="eastAsia" w:ascii="仿宋_GB2312" w:eastAsia="仿宋_GB2312"/>
                <w:lang w:eastAsia="zh-CN"/>
              </w:rPr>
              <w:t>培养</w:t>
            </w:r>
            <w:r>
              <w:rPr>
                <w:rFonts w:hint="eastAsia" w:ascii="仿宋_GB2312" w:eastAsia="仿宋_GB2312"/>
              </w:rPr>
              <w:t>单位审核意见（综合课程学习、科研工作、思想品德与科学作风提出审核意见）：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spacing w:line="360" w:lineRule="atLeast"/>
              <w:rPr>
                <w:rFonts w:hint="eastAsia" w:ascii="仿宋_GB2312" w:eastAsia="仿宋_GB2312"/>
              </w:rPr>
            </w:pPr>
          </w:p>
          <w:p>
            <w:pPr>
              <w:spacing w:line="360" w:lineRule="atLeast"/>
              <w:rPr>
                <w:rFonts w:hint="eastAsia" w:ascii="仿宋_GB2312" w:eastAsia="仿宋_GB2312"/>
              </w:rPr>
            </w:pPr>
          </w:p>
          <w:p>
            <w:pPr>
              <w:spacing w:line="360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（签章）：</w:t>
            </w:r>
          </w:p>
          <w:p>
            <w:pPr>
              <w:spacing w:line="360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考核时间 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考核地点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考核专家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学科专业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05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735" w:type="dxa"/>
            <w:gridSpan w:val="3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05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735" w:type="dxa"/>
            <w:gridSpan w:val="3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05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735" w:type="dxa"/>
            <w:gridSpan w:val="3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05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735" w:type="dxa"/>
            <w:gridSpan w:val="3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05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735" w:type="dxa"/>
            <w:gridSpan w:val="3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432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05" w:type="dxa"/>
            <w:gridSpan w:val="2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735" w:type="dxa"/>
            <w:gridSpan w:val="3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640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开题报告专家评分均分</w:t>
            </w:r>
            <w:r>
              <w:rPr>
                <w:rFonts w:hint="eastAsia" w:ascii="仿宋_GB2312" w:eastAsia="仿宋_GB2312"/>
                <w:lang w:eastAsia="zh-CN"/>
              </w:rPr>
              <w:t>（专业学位硕士研究生可不填报）</w:t>
            </w:r>
            <w:r>
              <w:rPr>
                <w:rFonts w:hint="eastAsia" w:ascii="仿宋_GB2312" w:eastAsia="仿宋_GB2312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640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专业能力考核</w:t>
            </w:r>
            <w:r>
              <w:rPr>
                <w:rFonts w:hint="eastAsia" w:ascii="仿宋_GB2312" w:eastAsia="仿宋_GB2312"/>
                <w:lang w:eastAsia="zh-CN"/>
              </w:rPr>
              <w:t>成绩（专业学位研究生填写）</w:t>
            </w:r>
            <w:r>
              <w:rPr>
                <w:rFonts w:hint="eastAsia" w:ascii="仿宋_GB2312" w:eastAsia="仿宋_GB231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640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中期考核成绩（百分制）：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640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中期考核综合评审意见（综合评价，存在问题、改进意见）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考核等级：                            考核组组长签字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（分：合格、不合格）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8640" w:type="dxa"/>
            <w:gridSpan w:val="10"/>
            <w:vAlign w:val="top"/>
          </w:tcPr>
          <w:p>
            <w:pPr>
              <w:spacing w:line="360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培养单位</w:t>
            </w:r>
            <w:r>
              <w:rPr>
                <w:rFonts w:hint="eastAsia" w:ascii="仿宋_GB2312" w:eastAsia="仿宋_GB2312"/>
              </w:rPr>
              <w:t>研究生管理部门审核意见：</w:t>
            </w:r>
          </w:p>
          <w:p>
            <w:pPr>
              <w:spacing w:line="360" w:lineRule="atLeast"/>
              <w:rPr>
                <w:rFonts w:hint="eastAsia" w:ascii="仿宋_GB2312" w:eastAsia="仿宋_GB2312"/>
              </w:rPr>
            </w:pPr>
          </w:p>
          <w:p>
            <w:pPr>
              <w:spacing w:line="360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（签章）：</w:t>
            </w:r>
          </w:p>
          <w:p>
            <w:pPr>
              <w:spacing w:line="360" w:lineRule="atLeas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8640" w:type="dxa"/>
            <w:gridSpan w:val="1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所属学院审核意见：</w:t>
            </w:r>
          </w:p>
          <w:p>
            <w:pPr>
              <w:spacing w:line="360" w:lineRule="atLeast"/>
              <w:rPr>
                <w:rFonts w:hint="eastAsia" w:ascii="仿宋_GB2312" w:eastAsia="仿宋_GB2312"/>
              </w:rPr>
            </w:pPr>
          </w:p>
          <w:p>
            <w:pPr>
              <w:spacing w:line="360" w:lineRule="atLeast"/>
              <w:rPr>
                <w:rFonts w:hint="eastAsia" w:ascii="仿宋_GB2312" w:eastAsia="仿宋_GB2312"/>
              </w:rPr>
            </w:pPr>
          </w:p>
          <w:p>
            <w:pPr>
              <w:spacing w:line="360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（签章）：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年     月     日</w:t>
            </w: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13 -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11 -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005A3"/>
    <w:rsid w:val="02533F22"/>
    <w:rsid w:val="06F7451C"/>
    <w:rsid w:val="0C406D21"/>
    <w:rsid w:val="0C7005A3"/>
    <w:rsid w:val="0F9443DB"/>
    <w:rsid w:val="130A1304"/>
    <w:rsid w:val="1CB014CF"/>
    <w:rsid w:val="23A422BA"/>
    <w:rsid w:val="2526125C"/>
    <w:rsid w:val="2CE05A6B"/>
    <w:rsid w:val="3430032F"/>
    <w:rsid w:val="36E271E0"/>
    <w:rsid w:val="405D7F23"/>
    <w:rsid w:val="4DE26032"/>
    <w:rsid w:val="53A743BE"/>
    <w:rsid w:val="54FE66EB"/>
    <w:rsid w:val="61E75BC2"/>
    <w:rsid w:val="6BE01766"/>
    <w:rsid w:val="6D9D6698"/>
    <w:rsid w:val="6E116E2F"/>
    <w:rsid w:val="6E8A56B5"/>
    <w:rsid w:val="70236AD8"/>
    <w:rsid w:val="74CA5B8B"/>
    <w:rsid w:val="78493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</w:tabs>
      <w:spacing w:line="360" w:lineRule="auto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2017-12-25T07:43:00Z</dcterms:created>
  <dc:creator>徐婷婷</dc:creator>
  <cp:lastModifiedBy>Administrator</cp:lastModifiedBy>
  <cp:lastPrinted>2020-12-24T00:59:00Z</cp:lastPrinted>
  <dcterms:modified xsi:type="dcterms:W3CDTF">2020-12-24T02:06:24Z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